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A51" w:rsidRDefault="008E4640" w:rsidP="008E4640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E4640">
        <w:rPr>
          <w:rFonts w:ascii="Times New Roman" w:hAnsi="Times New Roman" w:cs="Times New Roman"/>
          <w:b/>
          <w:color w:val="002060"/>
          <w:sz w:val="32"/>
          <w:szCs w:val="32"/>
        </w:rPr>
        <w:t>УГОЛОК ТВОРЧЕСТВА «КЛЯКСА»</w:t>
      </w:r>
    </w:p>
    <w:p w:rsidR="00D568E4" w:rsidRPr="00D568E4" w:rsidRDefault="00D568E4" w:rsidP="00D568E4">
      <w:pPr>
        <w:spacing w:before="100" w:beforeAutospacing="1" w:after="100" w:afterAutospacing="1" w:line="240" w:lineRule="auto"/>
        <w:ind w:left="3686"/>
        <w:outlineLvl w:val="2"/>
        <w:rPr>
          <w:rFonts w:ascii="Times New Roman" w:eastAsia="Times New Roman" w:hAnsi="Times New Roman" w:cs="Times New Roman"/>
          <w:bCs/>
          <w:color w:val="002060"/>
          <w:sz w:val="27"/>
          <w:szCs w:val="27"/>
          <w:lang w:eastAsia="ru-RU"/>
        </w:rPr>
      </w:pPr>
      <w:hyperlink r:id="rId5" w:history="1">
        <w:r w:rsidRPr="00D568E4">
          <w:rPr>
            <w:rFonts w:ascii="Times New Roman" w:eastAsia="Times New Roman" w:hAnsi="Times New Roman" w:cs="Times New Roman"/>
            <w:bCs/>
            <w:color w:val="002060"/>
            <w:sz w:val="27"/>
            <w:szCs w:val="27"/>
            <w:u w:val="single"/>
            <w:lang w:eastAsia="ru-RU"/>
          </w:rPr>
          <w:t xml:space="preserve">Кит </w:t>
        </w:r>
        <w:proofErr w:type="spellStart"/>
        <w:r w:rsidRPr="00D568E4">
          <w:rPr>
            <w:rFonts w:ascii="Times New Roman" w:eastAsia="Times New Roman" w:hAnsi="Times New Roman" w:cs="Times New Roman"/>
            <w:bCs/>
            <w:color w:val="002060"/>
            <w:sz w:val="27"/>
            <w:szCs w:val="27"/>
            <w:u w:val="single"/>
            <w:lang w:eastAsia="ru-RU"/>
          </w:rPr>
          <w:t>Харинг</w:t>
        </w:r>
        <w:proofErr w:type="spellEnd"/>
      </w:hyperlink>
    </w:p>
    <w:p w:rsidR="00D568E4" w:rsidRPr="005236CC" w:rsidRDefault="00D568E4" w:rsidP="005236CC">
      <w:pPr>
        <w:spacing w:before="100" w:beforeAutospacing="1" w:after="100" w:afterAutospacing="1" w:line="240" w:lineRule="auto"/>
        <w:ind w:left="36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</w:t>
      </w:r>
      <w:hyperlink r:id="rId6" w:tgtFrame="_blank" w:history="1">
        <w:r w:rsidRPr="00D568E4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lang w:eastAsia="ru-RU"/>
          </w:rPr>
          <w:t>вклад</w:t>
        </w:r>
      </w:hyperlink>
      <w:r w:rsidRPr="00D568E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D568E4">
        <w:rPr>
          <w:rFonts w:ascii="Times New Roman" w:eastAsia="Times New Roman" w:hAnsi="Times New Roman" w:cs="Times New Roman"/>
          <w:sz w:val="28"/>
          <w:szCs w:val="28"/>
          <w:lang w:eastAsia="ru-RU"/>
        </w:rPr>
        <w:t>в жизнь мира — моё умение рисовать. Я буду рисовать, сколько могу, для стольких людей, для скольких могу, так долго, как смогу</w:t>
      </w:r>
      <w:r w:rsidR="005236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236CC" w:rsidRDefault="008E4640" w:rsidP="005236CC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543300" cy="3246820"/>
            <wp:effectExtent l="19050" t="0" r="0" b="0"/>
            <wp:docPr id="1" name="Рисунок 1" descr="C:\Users\User\Desktop\Уголок веснушек\DSCF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голок веснушек\DSCF3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15" t="4062" r="4917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40" w:rsidRDefault="005236CC" w:rsidP="005236CC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</w:t>
      </w:r>
      <w:r w:rsidRPr="005236CC">
        <w:rPr>
          <w:rFonts w:ascii="Times New Roman" w:hAnsi="Times New Roman" w:cs="Times New Roman"/>
          <w:color w:val="002060"/>
          <w:sz w:val="32"/>
          <w:szCs w:val="32"/>
        </w:rPr>
        <w:drawing>
          <wp:inline distT="0" distB="0" distL="0" distR="0">
            <wp:extent cx="3416298" cy="2562225"/>
            <wp:effectExtent l="19050" t="0" r="0" b="0"/>
            <wp:docPr id="7" name="Рисунок 5" descr="C:\Users\User\Desktop\Уголок веснушек\DSCF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голок веснушек\DSCF3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19" cy="256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640" w:rsidRDefault="008E4640" w:rsidP="008E4640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Цель:</w:t>
      </w:r>
      <w:r w:rsidR="00D568E4">
        <w:rPr>
          <w:rFonts w:ascii="Times New Roman" w:hAnsi="Times New Roman" w:cs="Times New Roman"/>
          <w:color w:val="002060"/>
          <w:sz w:val="32"/>
          <w:szCs w:val="32"/>
        </w:rPr>
        <w:t xml:space="preserve"> развитие навыков рисования у детей.</w:t>
      </w:r>
    </w:p>
    <w:p w:rsidR="008E4640" w:rsidRDefault="008E4640" w:rsidP="008E4640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Задачи уголка: </w:t>
      </w:r>
    </w:p>
    <w:p w:rsidR="00D568E4" w:rsidRDefault="00D568E4" w:rsidP="00D568E4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Развивать мелкую моторику;</w:t>
      </w:r>
    </w:p>
    <w:p w:rsidR="00D568E4" w:rsidRDefault="00D568E4" w:rsidP="00D568E4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Закреплять навыки общения с предметами для рисования;</w:t>
      </w:r>
    </w:p>
    <w:p w:rsidR="00D568E4" w:rsidRDefault="00D568E4" w:rsidP="00D568E4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Развивать эстетическое восприятие мира;</w:t>
      </w:r>
    </w:p>
    <w:p w:rsidR="005236CC" w:rsidRDefault="00D568E4" w:rsidP="005236CC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Развивать творческие способности</w:t>
      </w:r>
      <w:r w:rsidR="005236CC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D568E4" w:rsidRDefault="00D568E4" w:rsidP="00D568E4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5286375" cy="3964781"/>
            <wp:effectExtent l="19050" t="0" r="9525" b="0"/>
            <wp:docPr id="2" name="Рисунок 2" descr="C:\Users\User\Desktop\Фотграфия на аттестацию\DSCF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графия на аттестацию\DSCF3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CC" w:rsidRDefault="005236CC" w:rsidP="005236CC">
      <w:pPr>
        <w:pStyle w:val="a5"/>
        <w:rPr>
          <w:rFonts w:ascii="Times New Roman" w:hAnsi="Times New Roman" w:cs="Times New Roman"/>
          <w:color w:val="002060"/>
          <w:sz w:val="32"/>
          <w:szCs w:val="32"/>
        </w:rPr>
      </w:pPr>
    </w:p>
    <w:p w:rsidR="005236CC" w:rsidRDefault="005236CC" w:rsidP="005236CC">
      <w:pPr>
        <w:pStyle w:val="a5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Демонстрационный материал:</w:t>
      </w:r>
    </w:p>
    <w:p w:rsidR="005236CC" w:rsidRDefault="005236CC" w:rsidP="005236CC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Матрешки;</w:t>
      </w:r>
    </w:p>
    <w:p w:rsidR="005236CC" w:rsidRDefault="005236CC" w:rsidP="005236CC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Ложки;</w:t>
      </w:r>
    </w:p>
    <w:p w:rsidR="005236CC" w:rsidRDefault="005236CC" w:rsidP="005236CC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Скалка;</w:t>
      </w:r>
    </w:p>
    <w:p w:rsidR="005236CC" w:rsidRDefault="005236CC" w:rsidP="005236CC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Бочонок;</w:t>
      </w:r>
    </w:p>
    <w:p w:rsidR="005236CC" w:rsidRPr="005236CC" w:rsidRDefault="005236CC" w:rsidP="005236CC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Свистульки и т.д.</w:t>
      </w:r>
    </w:p>
    <w:p w:rsidR="00D568E4" w:rsidRDefault="00D568E4" w:rsidP="005236CC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5236CC" w:rsidRDefault="005236CC" w:rsidP="005236CC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5236CC" w:rsidRDefault="005236CC" w:rsidP="005236CC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5236CC" w:rsidRDefault="005236CC" w:rsidP="005236CC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5236CC" w:rsidRDefault="005236CC" w:rsidP="005236CC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5236CC" w:rsidRDefault="005236CC" w:rsidP="005236CC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5236CC" w:rsidRDefault="005236CC" w:rsidP="005236CC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5236CC" w:rsidRPr="005236CC" w:rsidRDefault="005236CC" w:rsidP="005236CC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D568E4" w:rsidRDefault="005236CC" w:rsidP="00D568E4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5236CC">
        <w:rPr>
          <w:rFonts w:ascii="Times New Roman" w:hAnsi="Times New Roman" w:cs="Times New Roman"/>
          <w:color w:val="002060"/>
          <w:sz w:val="32"/>
          <w:szCs w:val="32"/>
        </w:rPr>
        <w:lastRenderedPageBreak/>
        <w:drawing>
          <wp:inline distT="0" distB="0" distL="0" distR="0">
            <wp:extent cx="5072063" cy="4000500"/>
            <wp:effectExtent l="19050" t="0" r="0" b="0"/>
            <wp:docPr id="8" name="Рисунок 4" descr="C:\Users\User\Desktop\Фотграфия на аттестацию\DSCF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графия на аттестацию\DSCF3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3" r="7322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063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E4" w:rsidRDefault="00D568E4" w:rsidP="00D568E4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5236CC" w:rsidRDefault="005236CC" w:rsidP="005236CC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Методическая копилка:</w:t>
      </w:r>
    </w:p>
    <w:p w:rsidR="005236CC" w:rsidRDefault="00777458" w:rsidP="005236CC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Филимоновская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роспись;</w:t>
      </w:r>
    </w:p>
    <w:p w:rsidR="00777458" w:rsidRDefault="00777458" w:rsidP="005236CC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Хохломская роспись;</w:t>
      </w:r>
    </w:p>
    <w:p w:rsidR="00777458" w:rsidRDefault="00777458" w:rsidP="005236CC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Гжель;</w:t>
      </w:r>
    </w:p>
    <w:p w:rsidR="00777458" w:rsidRDefault="00777458" w:rsidP="005236CC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Мезенская роспись;</w:t>
      </w:r>
    </w:p>
    <w:p w:rsidR="00777458" w:rsidRDefault="00777458" w:rsidP="005236CC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Полхов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– Майдан;</w:t>
      </w:r>
    </w:p>
    <w:p w:rsidR="00777458" w:rsidRDefault="00777458" w:rsidP="005236CC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Городецкая;</w:t>
      </w:r>
    </w:p>
    <w:p w:rsidR="00777458" w:rsidRDefault="00777458" w:rsidP="005236CC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Акварельные цветы;</w:t>
      </w:r>
    </w:p>
    <w:p w:rsidR="00777458" w:rsidRDefault="00777458" w:rsidP="005236CC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Филимоноские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свистульки;</w:t>
      </w:r>
    </w:p>
    <w:p w:rsidR="00777458" w:rsidRPr="005236CC" w:rsidRDefault="00777458" w:rsidP="005236CC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Русские узоры и многое другое.</w:t>
      </w:r>
    </w:p>
    <w:p w:rsidR="00D568E4" w:rsidRDefault="00D568E4" w:rsidP="00D568E4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D568E4" w:rsidRDefault="00D568E4" w:rsidP="00D568E4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D568E4" w:rsidRDefault="00D568E4" w:rsidP="00777458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D568E4" w:rsidRDefault="00D568E4" w:rsidP="00D568E4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D568E4" w:rsidRDefault="00D568E4" w:rsidP="00D568E4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D568E4" w:rsidRDefault="00D568E4" w:rsidP="00D568E4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5353050" cy="4305300"/>
            <wp:effectExtent l="19050" t="0" r="0" b="0"/>
            <wp:docPr id="3" name="Рисунок 3" descr="C:\Users\User\Desktop\Фотграфия на аттестацию\DSCF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графия на аттестацию\DSCF3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45" r="7643" b="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E4" w:rsidRDefault="00D568E4" w:rsidP="00D568E4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777458" w:rsidRDefault="00777458" w:rsidP="00777458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Материалы и инструменты:</w:t>
      </w:r>
    </w:p>
    <w:p w:rsidR="00777458" w:rsidRDefault="00777458" w:rsidP="00777458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Гуашь;</w:t>
      </w:r>
    </w:p>
    <w:p w:rsidR="00777458" w:rsidRDefault="00777458" w:rsidP="00777458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Акварель;</w:t>
      </w:r>
    </w:p>
    <w:p w:rsidR="00777458" w:rsidRDefault="00777458" w:rsidP="00777458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Мелки;</w:t>
      </w:r>
    </w:p>
    <w:p w:rsidR="00777458" w:rsidRDefault="00777458" w:rsidP="00777458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Акриловые художественные краски;</w:t>
      </w:r>
    </w:p>
    <w:p w:rsidR="00777458" w:rsidRDefault="00777458" w:rsidP="00777458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Пастель;</w:t>
      </w:r>
    </w:p>
    <w:p w:rsidR="00777458" w:rsidRDefault="00777458" w:rsidP="00777458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Уголь для рисования;</w:t>
      </w:r>
    </w:p>
    <w:p w:rsidR="00777458" w:rsidRDefault="00777458" w:rsidP="00777458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Восковые мелки;</w:t>
      </w:r>
    </w:p>
    <w:p w:rsidR="00777458" w:rsidRDefault="00777458" w:rsidP="00777458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Кисточки;</w:t>
      </w:r>
    </w:p>
    <w:p w:rsidR="00777458" w:rsidRDefault="00777458" w:rsidP="00777458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proofErr w:type="gramStart"/>
      <w:r>
        <w:rPr>
          <w:rFonts w:ascii="Times New Roman" w:hAnsi="Times New Roman" w:cs="Times New Roman"/>
          <w:color w:val="002060"/>
          <w:sz w:val="32"/>
          <w:szCs w:val="32"/>
        </w:rPr>
        <w:t>Тычки</w:t>
      </w:r>
      <w:proofErr w:type="gramEnd"/>
      <w:r>
        <w:rPr>
          <w:rFonts w:ascii="Times New Roman" w:hAnsi="Times New Roman" w:cs="Times New Roman"/>
          <w:color w:val="002060"/>
          <w:sz w:val="32"/>
          <w:szCs w:val="32"/>
        </w:rPr>
        <w:t>;</w:t>
      </w:r>
    </w:p>
    <w:p w:rsidR="00777458" w:rsidRDefault="00777458" w:rsidP="00777458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Политра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;</w:t>
      </w:r>
    </w:p>
    <w:p w:rsidR="00777458" w:rsidRDefault="00777458" w:rsidP="00777458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Губки;</w:t>
      </w:r>
    </w:p>
    <w:p w:rsidR="00777458" w:rsidRDefault="00777458" w:rsidP="00777458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Фломастеры;</w:t>
      </w:r>
    </w:p>
    <w:p w:rsidR="00777458" w:rsidRDefault="00777458" w:rsidP="00777458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Карандаши;</w:t>
      </w:r>
    </w:p>
    <w:p w:rsidR="00D568E4" w:rsidRPr="00EC2876" w:rsidRDefault="00777458" w:rsidP="00EC2876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Баночки и т.</w:t>
      </w:r>
      <w:r w:rsidR="00EC2876">
        <w:rPr>
          <w:rFonts w:ascii="Times New Roman" w:hAnsi="Times New Roman" w:cs="Times New Roman"/>
          <w:color w:val="002060"/>
          <w:sz w:val="32"/>
          <w:szCs w:val="32"/>
        </w:rPr>
        <w:t>д.</w:t>
      </w:r>
    </w:p>
    <w:p w:rsidR="00D568E4" w:rsidRPr="00D568E4" w:rsidRDefault="00D568E4" w:rsidP="00EC2876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8E4640" w:rsidRPr="008E4640" w:rsidRDefault="008E4640" w:rsidP="008E4640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sectPr w:rsidR="008E4640" w:rsidRPr="008E4640" w:rsidSect="005236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6109"/>
    <w:multiLevelType w:val="hybridMultilevel"/>
    <w:tmpl w:val="A69088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C7DE3"/>
    <w:multiLevelType w:val="hybridMultilevel"/>
    <w:tmpl w:val="971A4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82A84"/>
    <w:multiLevelType w:val="hybridMultilevel"/>
    <w:tmpl w:val="6D9ED95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56A24C1"/>
    <w:multiLevelType w:val="hybridMultilevel"/>
    <w:tmpl w:val="6B7832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DF4A3D"/>
    <w:multiLevelType w:val="hybridMultilevel"/>
    <w:tmpl w:val="873232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4640"/>
    <w:rsid w:val="005236CC"/>
    <w:rsid w:val="00777458"/>
    <w:rsid w:val="008E4640"/>
    <w:rsid w:val="00D568E4"/>
    <w:rsid w:val="00EC2876"/>
    <w:rsid w:val="00FF7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A51"/>
  </w:style>
  <w:style w:type="paragraph" w:styleId="3">
    <w:name w:val="heading 3"/>
    <w:basedOn w:val="a"/>
    <w:link w:val="30"/>
    <w:uiPriority w:val="9"/>
    <w:qFormat/>
    <w:rsid w:val="00D568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6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68E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568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D568E4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D56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otetags-list">
    <w:name w:val="quote__tags-list"/>
    <w:basedOn w:val="a"/>
    <w:rsid w:val="00D56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7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tmydream.com/citati/risovanie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itmydream.com/citati/man/kit-harin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2016-03-13T11:27:00Z</dcterms:created>
  <dcterms:modified xsi:type="dcterms:W3CDTF">2016-03-13T12:06:00Z</dcterms:modified>
</cp:coreProperties>
</file>